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CC0" w:rsidRDefault="008756D3" w:rsidP="00FC677F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B412E">
        <w:rPr>
          <w:rFonts w:ascii="Times New Roman" w:hAnsi="Times New Roman" w:cs="Times New Roman"/>
          <w:sz w:val="44"/>
          <w:szCs w:val="44"/>
        </w:rPr>
        <w:t>聚变与等离子体</w:t>
      </w:r>
      <w:r w:rsidR="00B66404" w:rsidRPr="000B412E">
        <w:rPr>
          <w:rFonts w:ascii="Times New Roman" w:hAnsi="Times New Roman" w:cs="Times New Roman"/>
          <w:sz w:val="44"/>
          <w:szCs w:val="44"/>
        </w:rPr>
        <w:t>研究</w:t>
      </w:r>
      <w:r w:rsidRPr="000B412E">
        <w:rPr>
          <w:rFonts w:ascii="Times New Roman" w:hAnsi="Times New Roman" w:cs="Times New Roman"/>
          <w:sz w:val="44"/>
          <w:szCs w:val="44"/>
        </w:rPr>
        <w:t>所</w:t>
      </w:r>
      <w:r w:rsidR="00813C3A" w:rsidRPr="000B412E">
        <w:rPr>
          <w:rFonts w:ascii="Times New Roman" w:hAnsi="Times New Roman" w:cs="Times New Roman"/>
          <w:sz w:val="44"/>
          <w:szCs w:val="44"/>
        </w:rPr>
        <w:t>1</w:t>
      </w:r>
      <w:r w:rsidR="0005610B">
        <w:rPr>
          <w:rFonts w:ascii="Times New Roman" w:hAnsi="Times New Roman" w:cs="Times New Roman" w:hint="eastAsia"/>
          <w:sz w:val="44"/>
          <w:szCs w:val="44"/>
        </w:rPr>
        <w:t>4</w:t>
      </w:r>
      <w:r w:rsidR="00813C3A" w:rsidRPr="000B412E">
        <w:rPr>
          <w:rFonts w:ascii="Times New Roman" w:hAnsi="Times New Roman" w:cs="Times New Roman"/>
          <w:sz w:val="44"/>
          <w:szCs w:val="44"/>
        </w:rPr>
        <w:t>年博士</w:t>
      </w:r>
      <w:r w:rsidRPr="000B412E">
        <w:rPr>
          <w:rFonts w:ascii="Times New Roman" w:hAnsi="Times New Roman" w:cs="Times New Roman"/>
          <w:sz w:val="44"/>
          <w:szCs w:val="44"/>
        </w:rPr>
        <w:t>毕业答辩</w:t>
      </w:r>
      <w:r w:rsidR="00F14E3C" w:rsidRPr="000B412E">
        <w:rPr>
          <w:rFonts w:ascii="Times New Roman" w:hAnsi="Times New Roman" w:cs="Times New Roman"/>
          <w:sz w:val="44"/>
          <w:szCs w:val="44"/>
        </w:rPr>
        <w:t>成果</w:t>
      </w:r>
      <w:r w:rsidR="00353BCA" w:rsidRPr="000B412E">
        <w:rPr>
          <w:rFonts w:ascii="Times New Roman" w:hAnsi="Times New Roman" w:cs="Times New Roman"/>
          <w:sz w:val="44"/>
          <w:szCs w:val="44"/>
        </w:rPr>
        <w:t>明细</w:t>
      </w:r>
      <w:r w:rsidR="00AF139C">
        <w:rPr>
          <w:rFonts w:ascii="Times New Roman" w:hAnsi="Times New Roman" w:cs="Times New Roman" w:hint="eastAsia"/>
          <w:sz w:val="44"/>
          <w:szCs w:val="44"/>
        </w:rPr>
        <w:t>表</w:t>
      </w:r>
    </w:p>
    <w:tbl>
      <w:tblPr>
        <w:tblpPr w:leftFromText="180" w:rightFromText="180" w:vertAnchor="text" w:horzAnchor="margin" w:tblpXSpec="center" w:tblpY="633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9"/>
        <w:gridCol w:w="1134"/>
        <w:gridCol w:w="850"/>
        <w:gridCol w:w="1701"/>
        <w:gridCol w:w="2660"/>
        <w:gridCol w:w="851"/>
        <w:gridCol w:w="1275"/>
        <w:gridCol w:w="993"/>
      </w:tblGrid>
      <w:tr w:rsidR="00900D4A" w:rsidRPr="00900D4A" w:rsidTr="00B0427A">
        <w:tc>
          <w:tcPr>
            <w:tcW w:w="704" w:type="dxa"/>
            <w:shd w:val="clear" w:color="auto" w:fill="auto"/>
            <w:vAlign w:val="center"/>
          </w:tcPr>
          <w:p w:rsidR="00900D4A" w:rsidRPr="00900D4A" w:rsidRDefault="00900D4A" w:rsidP="00900D4A">
            <w:pPr>
              <w:spacing w:line="32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序号</w:t>
            </w:r>
          </w:p>
        </w:tc>
        <w:tc>
          <w:tcPr>
            <w:tcW w:w="10603" w:type="dxa"/>
            <w:gridSpan w:val="8"/>
            <w:shd w:val="clear" w:color="auto" w:fill="auto"/>
          </w:tcPr>
          <w:p w:rsidR="00900D4A" w:rsidRPr="00900D4A" w:rsidRDefault="00900D4A" w:rsidP="00B0427A">
            <w:pPr>
              <w:spacing w:line="324" w:lineRule="auto"/>
              <w:ind w:firstLineChars="100" w:firstLine="240"/>
              <w:rPr>
                <w:rFonts w:ascii="Times New Roman" w:hAnsi="Times New Roman" w:cs="Times New Roman"/>
              </w:rPr>
            </w:pPr>
          </w:p>
        </w:tc>
      </w:tr>
      <w:tr w:rsidR="00900D4A" w:rsidRPr="00900D4A" w:rsidTr="001E7B80">
        <w:trPr>
          <w:trHeight w:val="67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900D4A" w:rsidRPr="00900D4A" w:rsidRDefault="00900D4A" w:rsidP="00900D4A">
            <w:pPr>
              <w:spacing w:line="32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900D4A" w:rsidRPr="008C4B66" w:rsidRDefault="00900D4A" w:rsidP="00900D4A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答辩人</w:t>
            </w:r>
          </w:p>
        </w:tc>
        <w:tc>
          <w:tcPr>
            <w:tcW w:w="1134" w:type="dxa"/>
            <w:shd w:val="clear" w:color="auto" w:fill="auto"/>
          </w:tcPr>
          <w:p w:rsidR="00900D4A" w:rsidRPr="008C4B66" w:rsidRDefault="00900D4A" w:rsidP="00900D4A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金伟</w:t>
            </w:r>
          </w:p>
        </w:tc>
        <w:tc>
          <w:tcPr>
            <w:tcW w:w="850" w:type="dxa"/>
            <w:shd w:val="clear" w:color="auto" w:fill="auto"/>
          </w:tcPr>
          <w:p w:rsidR="00900D4A" w:rsidRPr="008C4B66" w:rsidRDefault="00900D4A" w:rsidP="00900D4A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学号</w:t>
            </w:r>
          </w:p>
        </w:tc>
        <w:tc>
          <w:tcPr>
            <w:tcW w:w="1701" w:type="dxa"/>
            <w:shd w:val="clear" w:color="auto" w:fill="auto"/>
          </w:tcPr>
          <w:p w:rsidR="00900D4A" w:rsidRPr="008C4B66" w:rsidRDefault="00900D4A" w:rsidP="00900D4A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D201077260</w:t>
            </w:r>
          </w:p>
        </w:tc>
        <w:tc>
          <w:tcPr>
            <w:tcW w:w="2660" w:type="dxa"/>
            <w:shd w:val="clear" w:color="auto" w:fill="auto"/>
          </w:tcPr>
          <w:p w:rsidR="00900D4A" w:rsidRPr="008C4B66" w:rsidRDefault="00900D4A" w:rsidP="008C4B66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是否符合答辩条件</w:t>
            </w:r>
          </w:p>
        </w:tc>
        <w:tc>
          <w:tcPr>
            <w:tcW w:w="3119" w:type="dxa"/>
            <w:gridSpan w:val="3"/>
          </w:tcPr>
          <w:p w:rsidR="00900D4A" w:rsidRPr="008C4B66" w:rsidRDefault="00900D4A" w:rsidP="008C4B66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</w:p>
        </w:tc>
      </w:tr>
      <w:tr w:rsidR="00900D4A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900D4A" w:rsidRPr="00900D4A" w:rsidRDefault="00900D4A" w:rsidP="00900D4A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900D4A" w:rsidRPr="00900D4A" w:rsidRDefault="00900D4A" w:rsidP="00900D4A">
            <w:pPr>
              <w:spacing w:line="324" w:lineRule="auto"/>
              <w:rPr>
                <w:rFonts w:ascii="Times New Roman" w:hAnsi="Times New Roman" w:cs="Times New Roman"/>
              </w:rPr>
            </w:pPr>
            <w:r w:rsidRPr="00900D4A">
              <w:rPr>
                <w:rFonts w:ascii="Times New Roman" w:hAnsi="Times New Roman" w:cs="Times New Roman"/>
              </w:rPr>
              <w:t>成果及杂志名称</w:t>
            </w:r>
          </w:p>
        </w:tc>
        <w:tc>
          <w:tcPr>
            <w:tcW w:w="851" w:type="dxa"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900D4A"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275" w:type="dxa"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900D4A">
              <w:rPr>
                <w:rFonts w:ascii="Times New Roman" w:hAnsi="Times New Roman" w:cs="Times New Roman" w:hint="eastAsia"/>
              </w:rPr>
              <w:t>期刊</w:t>
            </w:r>
            <w:r w:rsidRPr="00900D4A">
              <w:rPr>
                <w:rFonts w:ascii="Times New Roman" w:hAnsi="Times New Roman" w:cs="Times New Roman"/>
              </w:rPr>
              <w:t>分类</w:t>
            </w:r>
          </w:p>
        </w:tc>
        <w:tc>
          <w:tcPr>
            <w:tcW w:w="993" w:type="dxa"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900D4A">
              <w:rPr>
                <w:rFonts w:ascii="Times New Roman" w:hAnsi="Times New Roman" w:cs="Times New Roman"/>
              </w:rPr>
              <w:t>状态</w:t>
            </w: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Pr="006C471B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>
              <w:rPr>
                <w:rFonts w:ascii="Times New Roman" w:hAnsi="Times New Roman" w:cs="Times New Roman" w:hint="eastAsia"/>
              </w:rPr>
              <w:t xml:space="preserve"> Development of a soft x-ray pulse height analyzer on the J-TEXT </w:t>
            </w:r>
            <w:proofErr w:type="spellStart"/>
            <w:r>
              <w:rPr>
                <w:rFonts w:ascii="Times New Roman" w:hAnsi="Times New Roman" w:cs="Times New Roman" w:hint="eastAsia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1F4DF9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1F4DF9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67697C" w:rsidRPr="001638E6" w:rsidRDefault="0067697C" w:rsidP="0067697C">
            <w:pPr>
              <w:spacing w:line="324" w:lineRule="auto"/>
              <w:jc w:val="center"/>
            </w:pPr>
            <w:r>
              <w:rPr>
                <w:rFonts w:hint="eastAsia"/>
              </w:rPr>
              <w:t>已见刊</w:t>
            </w: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bookmarkStart w:id="1" w:name="OLE_LINK3"/>
            <w:bookmarkStart w:id="2" w:name="OLE_LINK4"/>
            <w:r>
              <w:rPr>
                <w:rFonts w:ascii="Times New Roman" w:hAnsi="Times New Roman" w:cs="Times New Roman" w:hint="eastAsia"/>
              </w:rPr>
              <w:t xml:space="preserve"> Nuclear Instruments and Methods in Physics Research A</w:t>
            </w:r>
            <w:bookmarkEnd w:id="1"/>
            <w:bookmarkEnd w:id="2"/>
            <w:r>
              <w:rPr>
                <w:rFonts w:asciiTheme="minorEastAsia" w:hAnsiTheme="minorEastAsia" w:cs="Helvetica-Bold"/>
                <w:bCs/>
                <w:kern w:val="0"/>
              </w:rPr>
              <w:t xml:space="preserve"> </w:t>
            </w:r>
          </w:p>
          <w:p w:rsidR="0067697C" w:rsidRPr="00900D4A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</w:pP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Pr="006C471B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>
              <w:rPr>
                <w:rFonts w:ascii="Times New Roman" w:hAnsi="Times New Roman" w:cs="Times New Roman" w:hint="eastAsia"/>
              </w:rPr>
              <w:t xml:space="preserve"> Dependence of plasma responses to an externally applied perturbation field on MHD oscillation frequency on the J-TEXT </w:t>
            </w:r>
            <w:proofErr w:type="spellStart"/>
            <w:r>
              <w:rPr>
                <w:rFonts w:ascii="Times New Roman" w:hAnsi="Times New Roman" w:cs="Times New Roman" w:hint="eastAsia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67697C" w:rsidRPr="001638E6" w:rsidRDefault="0067697C" w:rsidP="0067697C">
            <w:pPr>
              <w:spacing w:line="324" w:lineRule="auto"/>
              <w:jc w:val="center"/>
            </w:pPr>
            <w:r>
              <w:rPr>
                <w:rFonts w:hint="eastAsia"/>
              </w:rPr>
              <w:t>已见刊</w:t>
            </w: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r>
              <w:rPr>
                <w:rFonts w:ascii="Times New Roman" w:hAnsi="Times New Roman" w:cs="Times New Roman" w:hint="eastAsia"/>
              </w:rPr>
              <w:t xml:space="preserve"> Plasma Physics and Controlled Fusion</w:t>
            </w:r>
          </w:p>
          <w:p w:rsidR="0067697C" w:rsidRPr="00900D4A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</w:pP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 xml:space="preserve">题目： </w:t>
            </w:r>
            <w:r>
              <w:rPr>
                <w:rFonts w:ascii="Times New Roman" w:hAnsi="Times New Roman" w:cs="Times New Roman" w:hint="eastAsia"/>
              </w:rPr>
              <w:t xml:space="preserve">Transport of runaway electrons in </w:t>
            </w:r>
            <w:proofErr w:type="spellStart"/>
            <w:r>
              <w:rPr>
                <w:rFonts w:ascii="Times New Roman" w:hAnsi="Times New Roman" w:cs="Times New Roman" w:hint="eastAsia"/>
              </w:rPr>
              <w:t>sawtooth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active plasmas in the HT-7 </w:t>
            </w:r>
            <w:proofErr w:type="spellStart"/>
            <w:r>
              <w:rPr>
                <w:rFonts w:ascii="Times New Roman" w:hAnsi="Times New Roman" w:cs="Times New Roman" w:hint="eastAsia"/>
              </w:rPr>
              <w:t>tokamak</w:t>
            </w:r>
            <w:proofErr w:type="spellEnd"/>
            <w:r>
              <w:rPr>
                <w:rFonts w:asciiTheme="minorEastAsia" w:hAnsiTheme="minorEastAsia" w:cs="Helvetica-Bold"/>
                <w:bCs/>
                <w:kern w:val="0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67697C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67697C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993" w:type="dxa"/>
            <w:vMerge w:val="restart"/>
            <w:vAlign w:val="center"/>
          </w:tcPr>
          <w:p w:rsidR="0067697C" w:rsidRDefault="0067697C" w:rsidP="0067697C">
            <w:pPr>
              <w:spacing w:line="324" w:lineRule="auto"/>
              <w:jc w:val="center"/>
            </w:pPr>
            <w:r>
              <w:rPr>
                <w:rFonts w:hint="eastAsia"/>
              </w:rPr>
              <w:t>已见刊</w:t>
            </w:r>
          </w:p>
        </w:tc>
      </w:tr>
      <w:tr w:rsidR="0067697C" w:rsidRPr="00900D4A" w:rsidTr="00064C44"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r>
              <w:rPr>
                <w:rFonts w:ascii="Times New Roman" w:hAnsi="Times New Roman" w:cs="Times New Roman" w:hint="eastAsia"/>
              </w:rPr>
              <w:t xml:space="preserve"> Journal of the Korean Physical Society</w:t>
            </w:r>
          </w:p>
          <w:p w:rsidR="0067697C" w:rsidRPr="00900D4A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</w:pPr>
          </w:p>
        </w:tc>
      </w:tr>
      <w:tr w:rsidR="0067697C" w:rsidRPr="00900D4A" w:rsidTr="00064C44">
        <w:trPr>
          <w:trHeight w:val="262"/>
        </w:trPr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>
              <w:rPr>
                <w:rFonts w:ascii="Times New Roman" w:hAnsi="Times New Roman" w:cs="Times New Roman" w:hint="eastAsia"/>
              </w:rPr>
              <w:t xml:space="preserve"> Tangential x-ray imaging crystal spectrometer on J-TEXT </w:t>
            </w:r>
            <w:proofErr w:type="spellStart"/>
            <w:r>
              <w:rPr>
                <w:rFonts w:ascii="Times New Roman" w:hAnsi="Times New Roman" w:cs="Times New Roman" w:hint="eastAsia"/>
              </w:rPr>
              <w:t>tokamak</w:t>
            </w:r>
            <w:proofErr w:type="spellEnd"/>
          </w:p>
          <w:p w:rsidR="0067697C" w:rsidRPr="006C471B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67697C" w:rsidRPr="001638E6" w:rsidRDefault="0067697C" w:rsidP="0067697C">
            <w:pPr>
              <w:spacing w:line="324" w:lineRule="auto"/>
              <w:jc w:val="center"/>
            </w:pPr>
            <w:r>
              <w:rPr>
                <w:rFonts w:hint="eastAsia"/>
              </w:rPr>
              <w:t>已见刊</w:t>
            </w:r>
          </w:p>
        </w:tc>
      </w:tr>
      <w:tr w:rsidR="0067697C" w:rsidRPr="00900D4A" w:rsidTr="00064C44">
        <w:trPr>
          <w:trHeight w:val="367"/>
        </w:trPr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-Roman"/>
                <w:kern w:val="0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bookmarkStart w:id="3" w:name="OLE_LINK5"/>
            <w:bookmarkStart w:id="4" w:name="OLE_LINK6"/>
            <w:r>
              <w:rPr>
                <w:rFonts w:ascii="Times New Roman" w:hAnsi="Times New Roman" w:cs="Times New Roman" w:hint="eastAsia"/>
              </w:rPr>
              <w:t xml:space="preserve"> Review of Scientific Instruments</w:t>
            </w:r>
            <w:bookmarkEnd w:id="3"/>
            <w:bookmarkEnd w:id="4"/>
          </w:p>
          <w:p w:rsidR="0067697C" w:rsidRPr="00900D4A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-Roman"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7697C" w:rsidRPr="00900D4A" w:rsidRDefault="0067697C" w:rsidP="0067697C">
            <w:pPr>
              <w:spacing w:line="324" w:lineRule="auto"/>
              <w:jc w:val="center"/>
            </w:pPr>
          </w:p>
        </w:tc>
      </w:tr>
      <w:tr w:rsidR="0067697C" w:rsidRPr="00900D4A" w:rsidTr="00064C44">
        <w:trPr>
          <w:trHeight w:val="367"/>
        </w:trPr>
        <w:tc>
          <w:tcPr>
            <w:tcW w:w="704" w:type="dxa"/>
            <w:vMerge/>
            <w:shd w:val="clear" w:color="auto" w:fill="auto"/>
            <w:vAlign w:val="center"/>
          </w:tcPr>
          <w:p w:rsidR="0067697C" w:rsidRPr="00900D4A" w:rsidRDefault="0067697C" w:rsidP="0067697C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67697C" w:rsidRDefault="0067697C" w:rsidP="0067697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-Roman"/>
                <w:kern w:val="0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>
              <w:rPr>
                <w:rFonts w:ascii="Times New Roman" w:hAnsi="Times New Roman" w:cs="Times New Roman" w:hint="eastAsia"/>
              </w:rPr>
              <w:t xml:space="preserve"> Upgraded high time-resolved x-ray imaging crystal spectrometer system for J-TEXT </w:t>
            </w:r>
            <w:proofErr w:type="spellStart"/>
            <w:r>
              <w:rPr>
                <w:rFonts w:ascii="Times New Roman" w:hAnsi="Times New Roman" w:cs="Times New Roman" w:hint="eastAsia"/>
              </w:rPr>
              <w:t>ohmic</w:t>
            </w:r>
            <w:proofErr w:type="spellEnd"/>
            <w:r>
              <w:rPr>
                <w:rFonts w:ascii="Times New Roman" w:hAnsi="Times New Roman" w:cs="Times New Roman" w:hint="eastAsia"/>
              </w:rPr>
              <w:t xml:space="preserve"> plasmas</w:t>
            </w:r>
          </w:p>
        </w:tc>
        <w:tc>
          <w:tcPr>
            <w:tcW w:w="851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67697C" w:rsidRPr="001F4DF9" w:rsidRDefault="0067697C" w:rsidP="0067697C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67697C" w:rsidRPr="001638E6" w:rsidRDefault="0067697C" w:rsidP="0067697C">
            <w:pPr>
              <w:spacing w:line="324" w:lineRule="auto"/>
              <w:jc w:val="center"/>
            </w:pPr>
            <w:r>
              <w:rPr>
                <w:rFonts w:hint="eastAsia"/>
              </w:rPr>
              <w:t>已见刊</w:t>
            </w:r>
          </w:p>
        </w:tc>
      </w:tr>
      <w:tr w:rsidR="00900D4A" w:rsidRPr="00900D4A" w:rsidTr="00064C44">
        <w:trPr>
          <w:trHeight w:val="367"/>
        </w:trPr>
        <w:tc>
          <w:tcPr>
            <w:tcW w:w="704" w:type="dxa"/>
            <w:vMerge/>
            <w:shd w:val="clear" w:color="auto" w:fill="auto"/>
            <w:vAlign w:val="center"/>
          </w:tcPr>
          <w:p w:rsidR="00900D4A" w:rsidRPr="00900D4A" w:rsidRDefault="00900D4A" w:rsidP="00900D4A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900D4A" w:rsidRDefault="00900D4A" w:rsidP="00900D4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900D4A">
              <w:rPr>
                <w:rFonts w:asciiTheme="minorEastAsia" w:hAnsiTheme="minorEastAsia" w:cs="Times-Roman" w:hint="eastAsia"/>
                <w:kern w:val="0"/>
              </w:rPr>
              <w:t>期刊：</w:t>
            </w:r>
            <w:r w:rsidRPr="00900D4A">
              <w:rPr>
                <w:rFonts w:ascii="Times New Roman" w:hAnsi="Times New Roman" w:cs="Times New Roman" w:hint="eastAsia"/>
              </w:rPr>
              <w:t xml:space="preserve"> Review of Scientific Instruments</w:t>
            </w:r>
          </w:p>
          <w:p w:rsidR="008C4B66" w:rsidRPr="00900D4A" w:rsidRDefault="008C4B66" w:rsidP="00900D4A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imes-Roman"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900D4A" w:rsidRPr="00900D4A" w:rsidRDefault="00900D4A" w:rsidP="00900D4A">
            <w:pPr>
              <w:spacing w:line="324" w:lineRule="auto"/>
              <w:jc w:val="center"/>
            </w:pPr>
          </w:p>
        </w:tc>
      </w:tr>
    </w:tbl>
    <w:tbl>
      <w:tblPr>
        <w:tblW w:w="11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9"/>
        <w:gridCol w:w="1134"/>
        <w:gridCol w:w="850"/>
        <w:gridCol w:w="1701"/>
        <w:gridCol w:w="2660"/>
        <w:gridCol w:w="851"/>
        <w:gridCol w:w="1275"/>
        <w:gridCol w:w="993"/>
      </w:tblGrid>
      <w:tr w:rsidR="00900D4A" w:rsidRPr="000B412E" w:rsidTr="001E7B80">
        <w:trPr>
          <w:trHeight w:val="719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900D4A" w:rsidRPr="000B412E" w:rsidRDefault="00FC677F" w:rsidP="00FC677F">
            <w:pPr>
              <w:spacing w:line="32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900D4A" w:rsidRPr="008C4B66" w:rsidRDefault="00900D4A" w:rsidP="00FC677F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答辩人</w:t>
            </w:r>
          </w:p>
        </w:tc>
        <w:tc>
          <w:tcPr>
            <w:tcW w:w="1134" w:type="dxa"/>
            <w:shd w:val="clear" w:color="auto" w:fill="auto"/>
          </w:tcPr>
          <w:p w:rsidR="00900D4A" w:rsidRPr="008C4B66" w:rsidRDefault="00900D4A" w:rsidP="00FC677F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胡启明</w:t>
            </w:r>
          </w:p>
        </w:tc>
        <w:tc>
          <w:tcPr>
            <w:tcW w:w="850" w:type="dxa"/>
            <w:shd w:val="clear" w:color="auto" w:fill="auto"/>
          </w:tcPr>
          <w:p w:rsidR="00900D4A" w:rsidRPr="008C4B66" w:rsidRDefault="00900D4A" w:rsidP="00FC677F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学号</w:t>
            </w:r>
          </w:p>
        </w:tc>
        <w:tc>
          <w:tcPr>
            <w:tcW w:w="1701" w:type="dxa"/>
            <w:shd w:val="clear" w:color="auto" w:fill="auto"/>
          </w:tcPr>
          <w:p w:rsidR="00900D4A" w:rsidRPr="008C4B66" w:rsidRDefault="00900D4A" w:rsidP="00FC677F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D200977271</w:t>
            </w:r>
          </w:p>
        </w:tc>
        <w:tc>
          <w:tcPr>
            <w:tcW w:w="2660" w:type="dxa"/>
            <w:shd w:val="clear" w:color="auto" w:fill="auto"/>
          </w:tcPr>
          <w:p w:rsidR="00900D4A" w:rsidRPr="008C4B66" w:rsidRDefault="00900D4A" w:rsidP="008C4B66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是否符合答辩条件</w:t>
            </w:r>
          </w:p>
        </w:tc>
        <w:tc>
          <w:tcPr>
            <w:tcW w:w="3119" w:type="dxa"/>
            <w:gridSpan w:val="3"/>
          </w:tcPr>
          <w:p w:rsidR="00900D4A" w:rsidRPr="008C4B66" w:rsidRDefault="00900D4A" w:rsidP="008C4B66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</w:p>
        </w:tc>
      </w:tr>
      <w:tr w:rsidR="00900D4A" w:rsidRPr="000B412E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900D4A" w:rsidRPr="000B412E" w:rsidRDefault="00900D4A" w:rsidP="00FC677F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900D4A" w:rsidRPr="000B412E" w:rsidRDefault="00900D4A" w:rsidP="00FC677F">
            <w:pPr>
              <w:spacing w:line="324" w:lineRule="auto"/>
              <w:rPr>
                <w:rFonts w:ascii="Times New Roman" w:hAnsi="Times New Roman" w:cs="Times New Roman"/>
              </w:rPr>
            </w:pPr>
            <w:r w:rsidRPr="000B412E">
              <w:rPr>
                <w:rFonts w:ascii="Times New Roman" w:hAnsi="Times New Roman" w:cs="Times New Roman"/>
              </w:rPr>
              <w:t>成果及杂志名称</w:t>
            </w:r>
          </w:p>
        </w:tc>
        <w:tc>
          <w:tcPr>
            <w:tcW w:w="851" w:type="dxa"/>
            <w:vAlign w:val="center"/>
          </w:tcPr>
          <w:p w:rsidR="00900D4A" w:rsidRPr="000B412E" w:rsidRDefault="00900D4A" w:rsidP="00FC677F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0B412E"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275" w:type="dxa"/>
            <w:vAlign w:val="center"/>
          </w:tcPr>
          <w:p w:rsidR="00900D4A" w:rsidRPr="000B412E" w:rsidRDefault="00900D4A" w:rsidP="00FC677F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期刊</w:t>
            </w:r>
            <w:r w:rsidRPr="000B412E">
              <w:rPr>
                <w:rFonts w:ascii="Times New Roman" w:hAnsi="Times New Roman" w:cs="Times New Roman"/>
              </w:rPr>
              <w:t>分类</w:t>
            </w:r>
          </w:p>
        </w:tc>
        <w:tc>
          <w:tcPr>
            <w:tcW w:w="993" w:type="dxa"/>
            <w:vAlign w:val="center"/>
          </w:tcPr>
          <w:p w:rsidR="00900D4A" w:rsidRPr="000B412E" w:rsidRDefault="00900D4A" w:rsidP="00FC677F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0B412E">
              <w:rPr>
                <w:rFonts w:ascii="Times New Roman" w:hAnsi="Times New Roman" w:cs="Times New Roman"/>
              </w:rPr>
              <w:t>状态</w:t>
            </w:r>
          </w:p>
        </w:tc>
      </w:tr>
      <w:tr w:rsidR="00431563" w:rsidRPr="000B412E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44120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 w:rsidRPr="00DB30A0"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</w:rPr>
              <w:t>Effect of externally applied resonant magnetic perturbations on resistive tearing modes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1F4DF9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1F4DF9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  <w:r>
              <w:rPr>
                <w:rFonts w:hint="eastAsia"/>
              </w:rPr>
              <w:t>已发表</w:t>
            </w:r>
          </w:p>
        </w:tc>
      </w:tr>
      <w:tr w:rsidR="00431563" w:rsidRPr="000B412E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r>
              <w:rPr>
                <w:rFonts w:ascii="Times New Roman" w:hAnsi="Times New Roman" w:cs="Times New Roman"/>
                <w:kern w:val="0"/>
              </w:rPr>
              <w:t>Nuclear Fusion</w:t>
            </w:r>
          </w:p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</w:p>
        </w:tc>
      </w:tr>
      <w:tr w:rsidR="00431563" w:rsidRPr="000B412E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44120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 w:rsidRPr="00DB30A0"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</w:rPr>
              <w:t>Understanding the effect of resonant magnetic perturbations on tearing mode dynamics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  <w:r>
              <w:rPr>
                <w:rFonts w:hint="eastAsia"/>
              </w:rPr>
              <w:t>已发表</w:t>
            </w:r>
          </w:p>
        </w:tc>
      </w:tr>
      <w:tr w:rsidR="00431563" w:rsidRPr="000B412E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r>
              <w:rPr>
                <w:rFonts w:ascii="Times New Roman" w:hAnsi="Times New Roman" w:cs="Times New Roman"/>
                <w:kern w:val="0"/>
              </w:rPr>
              <w:t>Physics of Plasmas</w:t>
            </w:r>
          </w:p>
          <w:p w:rsidR="00431563" w:rsidRPr="00F44120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</w:p>
        </w:tc>
      </w:tr>
      <w:tr w:rsidR="00431563" w:rsidRPr="000B412E" w:rsidTr="00FC677F">
        <w:trPr>
          <w:trHeight w:val="26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44120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 w:rsidRPr="00DB30A0"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</w:rPr>
              <w:t xml:space="preserve">Enhanced particle transport caused by resonant magnetic perturbations in the J-TEXT 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  <w:r>
              <w:rPr>
                <w:rFonts w:hint="eastAsia"/>
              </w:rPr>
              <w:t>已接收</w:t>
            </w:r>
          </w:p>
        </w:tc>
      </w:tr>
      <w:tr w:rsidR="00431563" w:rsidRPr="000B412E" w:rsidTr="00FC677F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0B412E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Theme="minorEastAsia" w:hAnsiTheme="minorEastAsia" w:cs="Times-Roman" w:hint="eastAsia"/>
                <w:kern w:val="0"/>
              </w:rPr>
              <w:t>期刊：</w:t>
            </w:r>
            <w:r>
              <w:rPr>
                <w:rFonts w:ascii="Times New Roman" w:hAnsi="Times New Roman" w:cs="Times New Roman"/>
                <w:kern w:val="0"/>
              </w:rPr>
              <w:t>Nuclear Fusion</w:t>
            </w:r>
            <w:r>
              <w:rPr>
                <w:rFonts w:ascii="Times New Roman" w:hAnsi="Times New Roman" w:cs="Times New Roman" w:hint="eastAsia"/>
                <w:kern w:val="0"/>
              </w:rPr>
              <w:t xml:space="preserve"> </w:t>
            </w:r>
            <w:r>
              <w:rPr>
                <w:rFonts w:ascii="Times New Roman" w:hAnsi="Times New Roman" w:cs="Times New Roman" w:hint="eastAsia"/>
                <w:kern w:val="0"/>
              </w:rPr>
              <w:t>（已接收，</w:t>
            </w:r>
            <w:r>
              <w:rPr>
                <w:rFonts w:ascii="Times New Roman" w:hAnsi="Times New Roman" w:cs="Times New Roman" w:hint="eastAsia"/>
                <w:kern w:val="0"/>
              </w:rPr>
              <w:t>2014</w:t>
            </w:r>
            <w:r>
              <w:rPr>
                <w:rFonts w:ascii="Times New Roman" w:hAnsi="Times New Roman" w:cs="Times New Roman" w:hint="eastAsia"/>
                <w:kern w:val="0"/>
              </w:rPr>
              <w:t>年</w:t>
            </w:r>
            <w:r>
              <w:rPr>
                <w:rFonts w:ascii="Times New Roman" w:hAnsi="Times New Roman" w:cs="Times New Roman" w:hint="eastAsia"/>
                <w:kern w:val="0"/>
              </w:rPr>
              <w:t>5</w:t>
            </w:r>
            <w:r>
              <w:rPr>
                <w:rFonts w:ascii="Times New Roman" w:hAnsi="Times New Roman" w:cs="Times New Roman" w:hint="eastAsia"/>
                <w:kern w:val="0"/>
              </w:rPr>
              <w:t>月发表）</w:t>
            </w:r>
          </w:p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elvetica-Bold"/>
                <w:bCs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1F4DF9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1638E6" w:rsidRDefault="00431563" w:rsidP="00431563">
            <w:pPr>
              <w:spacing w:line="324" w:lineRule="auto"/>
              <w:jc w:val="center"/>
            </w:pPr>
          </w:p>
        </w:tc>
      </w:tr>
      <w:tr w:rsidR="00431563" w:rsidRPr="00FC677F" w:rsidTr="008C4B66">
        <w:trPr>
          <w:trHeight w:val="771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3</w:t>
            </w:r>
          </w:p>
        </w:tc>
        <w:tc>
          <w:tcPr>
            <w:tcW w:w="1139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答辩人</w:t>
            </w:r>
          </w:p>
        </w:tc>
        <w:tc>
          <w:tcPr>
            <w:tcW w:w="1134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8C4B66">
              <w:rPr>
                <w:rFonts w:ascii="Times New Roman" w:hAnsi="Times New Roman" w:cs="Times New Roman"/>
                <w:b/>
              </w:rPr>
              <w:t>夏冬辉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学号</w:t>
            </w:r>
          </w:p>
        </w:tc>
        <w:tc>
          <w:tcPr>
            <w:tcW w:w="1701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D200977273</w:t>
            </w:r>
          </w:p>
        </w:tc>
        <w:tc>
          <w:tcPr>
            <w:tcW w:w="2660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是否符合答辩条件</w:t>
            </w:r>
          </w:p>
        </w:tc>
        <w:tc>
          <w:tcPr>
            <w:tcW w:w="3119" w:type="dxa"/>
            <w:gridSpan w:val="3"/>
          </w:tcPr>
          <w:p w:rsidR="00431563" w:rsidRPr="008C4B66" w:rsidRDefault="00431563" w:rsidP="00431563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</w:p>
        </w:tc>
      </w:tr>
      <w:tr w:rsidR="00431563" w:rsidRPr="00FC677F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成果及杂志名称</w:t>
            </w:r>
          </w:p>
        </w:tc>
        <w:tc>
          <w:tcPr>
            <w:tcW w:w="851" w:type="dxa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275" w:type="dxa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期刊分类</w:t>
            </w:r>
          </w:p>
        </w:tc>
        <w:tc>
          <w:tcPr>
            <w:tcW w:w="993" w:type="dxa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状态</w:t>
            </w:r>
          </w:p>
        </w:tc>
      </w:tr>
      <w:tr w:rsidR="00431563" w:rsidRPr="00FC677F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Theme="minorEastAsia" w:cs="Times New Roman"/>
                <w:bCs/>
                <w:kern w:val="0"/>
              </w:rPr>
              <w:t>题目：</w:t>
            </w:r>
            <w:r w:rsidRPr="00FC677F">
              <w:rPr>
                <w:rFonts w:ascii="Times New Roman" w:hAnsi="Times New Roman" w:cs="Times New Roman"/>
              </w:rPr>
              <w:t xml:space="preserve"> The coordinate transformation method for design of polarizers on HL-2A electron cyclotron resonance heating and current drive systems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cs="Times New Roman"/>
              </w:rPr>
              <w:t>已发表</w:t>
            </w:r>
          </w:p>
        </w:tc>
      </w:tr>
      <w:tr w:rsidR="00431563" w:rsidRPr="00FC677F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  <w:r w:rsidRPr="00FC677F">
              <w:rPr>
                <w:rFonts w:ascii="Times New Roman" w:hAnsiTheme="minorEastAsia" w:cs="Times New Roman"/>
                <w:kern w:val="0"/>
              </w:rPr>
              <w:t>期刊：</w:t>
            </w:r>
            <w:r w:rsidRPr="00FC677F">
              <w:rPr>
                <w:rFonts w:ascii="Times New Roman" w:eastAsia="宋体" w:hAnsi="Times New Roman" w:cs="Times New Roman"/>
                <w:b/>
                <w:szCs w:val="21"/>
              </w:rPr>
              <w:t xml:space="preserve"> Review of Scientific Instrumen</w:t>
            </w:r>
            <w:r w:rsidRPr="00FC677F">
              <w:rPr>
                <w:rFonts w:ascii="Times New Roman" w:eastAsia="宋体" w:hAnsi="Times New Roman" w:cs="Times New Roman"/>
                <w:b/>
              </w:rPr>
              <w:t>ts</w:t>
            </w:r>
            <w:r w:rsidRPr="00FC677F">
              <w:rPr>
                <w:rFonts w:ascii="Times New Roman" w:eastAsia="宋体" w:hAnsi="Times New Roman" w:cs="Times New Roman"/>
              </w:rPr>
              <w:t xml:space="preserve"> </w:t>
            </w:r>
            <w:r w:rsidRPr="00FC677F">
              <w:rPr>
                <w:rFonts w:ascii="Times New Roman" w:hAnsi="Times New Roman" w:cs="Times New Roman"/>
                <w:bCs/>
                <w:kern w:val="0"/>
              </w:rPr>
              <w:t>84</w:t>
            </w:r>
            <w:r w:rsidRPr="00FC677F">
              <w:rPr>
                <w:rFonts w:ascii="Times New Roman" w:hAnsi="Times New Roman" w:cs="Times New Roman"/>
                <w:kern w:val="0"/>
              </w:rPr>
              <w:t>, 103504 (2013)</w:t>
            </w:r>
          </w:p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563" w:rsidRPr="00FC677F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Theme="minorEastAsia" w:cs="Times New Roman"/>
                <w:bCs/>
                <w:kern w:val="0"/>
              </w:rPr>
              <w:t>题目：</w:t>
            </w:r>
            <w:r w:rsidRPr="00FC677F">
              <w:rPr>
                <w:rFonts w:ascii="Times New Roman" w:hAnsi="Times New Roman" w:cs="Times New Roman"/>
              </w:rPr>
              <w:t xml:space="preserve"> </w:t>
            </w:r>
            <w:r w:rsidRPr="00FC677F">
              <w:rPr>
                <w:rFonts w:hint="eastAsia"/>
                <w:bCs/>
                <w:szCs w:val="21"/>
              </w:rPr>
              <w:t xml:space="preserve"> </w:t>
            </w:r>
            <w:r w:rsidRPr="00FC677F">
              <w:rPr>
                <w:rFonts w:ascii="Times New Roman" w:hAnsi="Times New Roman" w:cs="Times New Roman" w:hint="eastAsia"/>
              </w:rPr>
              <w:t xml:space="preserve">Design of transmission lines for 140GHz ECRH system on HL-2A. 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 w:hint="eastAsia"/>
              </w:rPr>
              <w:t>已发表</w:t>
            </w:r>
          </w:p>
        </w:tc>
      </w:tr>
      <w:tr w:rsidR="00431563" w:rsidRPr="00FC677F" w:rsidTr="00FC677F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Theme="minorEastAsia" w:cs="Times New Roman"/>
                <w:kern w:val="0"/>
              </w:rPr>
              <w:t>期刊：</w:t>
            </w:r>
            <w:r w:rsidRPr="00FC677F">
              <w:rPr>
                <w:rFonts w:ascii="Times New Roman" w:hAnsi="Times New Roman" w:cs="Times New Roman" w:hint="eastAsia"/>
              </w:rPr>
              <w:t xml:space="preserve"> </w:t>
            </w:r>
            <w:r w:rsidRPr="00FC677F">
              <w:rPr>
                <w:rFonts w:ascii="Times New Roman" w:hAnsi="Times New Roman" w:cs="Times New Roman" w:hint="eastAsia"/>
                <w:b/>
              </w:rPr>
              <w:t>Plasma Science and Technology</w:t>
            </w:r>
            <w:r w:rsidRPr="00FC677F">
              <w:rPr>
                <w:rFonts w:ascii="Times New Roman" w:hAnsi="Times New Roman" w:cs="Times New Roman" w:hint="eastAsia"/>
              </w:rPr>
              <w:t>, 2014, 16(3): 267-272.</w:t>
            </w:r>
          </w:p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563" w:rsidRPr="00FC677F" w:rsidTr="00FC677F">
        <w:trPr>
          <w:trHeight w:val="26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Theme="minorEastAsia" w:cs="Times New Roman"/>
                <w:bCs/>
                <w:kern w:val="0"/>
              </w:rPr>
              <w:t>题目：</w:t>
            </w:r>
            <w:r w:rsidRPr="00FC677F">
              <w:rPr>
                <w:rFonts w:ascii="Times New Roman" w:hAnsi="Times New Roman" w:cs="Times New Roman"/>
              </w:rPr>
              <w:t xml:space="preserve"> </w:t>
            </w:r>
            <w:r w:rsidRPr="00FC677F">
              <w:rPr>
                <w:rFonts w:ascii="Times New Roman" w:hAnsi="Times New Roman" w:cs="Times New Roman" w:hint="eastAsia"/>
              </w:rPr>
              <w:t xml:space="preserve"> A 5.8T cryogen free </w:t>
            </w:r>
            <w:proofErr w:type="spellStart"/>
            <w:r w:rsidRPr="00FC677F">
              <w:rPr>
                <w:rFonts w:ascii="Times New Roman" w:hAnsi="Times New Roman" w:cs="Times New Roman" w:hint="eastAsia"/>
              </w:rPr>
              <w:t>gyrotron</w:t>
            </w:r>
            <w:proofErr w:type="spellEnd"/>
            <w:r w:rsidRPr="00FC677F">
              <w:rPr>
                <w:rFonts w:ascii="Times New Roman" w:hAnsi="Times New Roman" w:cs="Times New Roman" w:hint="eastAsia"/>
              </w:rPr>
              <w:t xml:space="preserve"> superconducting magnet system on HL-2A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="Times New Roman" w:cs="Times New Roman" w:hint="eastAsia"/>
              </w:rPr>
              <w:t>已发表</w:t>
            </w:r>
          </w:p>
        </w:tc>
      </w:tr>
      <w:tr w:rsidR="00431563" w:rsidRPr="00FC677F" w:rsidTr="00FC677F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FC677F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FC677F">
              <w:rPr>
                <w:rFonts w:ascii="Times New Roman" w:hAnsiTheme="minorEastAsia" w:cs="Times New Roman"/>
                <w:kern w:val="0"/>
              </w:rPr>
              <w:t>期刊：</w:t>
            </w:r>
            <w:r w:rsidRPr="00FC677F">
              <w:rPr>
                <w:rFonts w:ascii="Times New Roman" w:hAnsi="Times New Roman" w:cs="Times New Roman" w:hint="eastAsia"/>
                <w:b/>
              </w:rPr>
              <w:t xml:space="preserve"> Plasma Science and Technology</w:t>
            </w:r>
            <w:r w:rsidRPr="00FC677F">
              <w:rPr>
                <w:rFonts w:ascii="Times New Roman" w:hAnsi="Times New Roman" w:cs="Times New Roman" w:hint="eastAsia"/>
              </w:rPr>
              <w:t>, 2014, 16(4): 410-414.</w:t>
            </w:r>
          </w:p>
          <w:p w:rsidR="00431563" w:rsidRPr="00FC677F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851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FC677F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563" w:rsidRPr="00571123" w:rsidTr="001E7B80">
        <w:trPr>
          <w:trHeight w:val="831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9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答辩人</w:t>
            </w:r>
          </w:p>
        </w:tc>
        <w:tc>
          <w:tcPr>
            <w:tcW w:w="1134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郑玮</w:t>
            </w:r>
          </w:p>
        </w:tc>
        <w:tc>
          <w:tcPr>
            <w:tcW w:w="850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学号</w:t>
            </w:r>
          </w:p>
        </w:tc>
        <w:tc>
          <w:tcPr>
            <w:tcW w:w="1701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 w:hint="eastAsia"/>
                <w:b/>
              </w:rPr>
              <w:t>D201077264</w:t>
            </w:r>
          </w:p>
        </w:tc>
        <w:tc>
          <w:tcPr>
            <w:tcW w:w="2660" w:type="dxa"/>
            <w:shd w:val="clear" w:color="auto" w:fill="auto"/>
          </w:tcPr>
          <w:p w:rsidR="00431563" w:rsidRPr="008C4B66" w:rsidRDefault="00431563" w:rsidP="00431563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  <w:r w:rsidRPr="008C4B66">
              <w:rPr>
                <w:rFonts w:ascii="Times New Roman" w:hAnsi="Times New Roman" w:cs="Times New Roman"/>
                <w:b/>
              </w:rPr>
              <w:t>是否符合答辩条件</w:t>
            </w:r>
          </w:p>
        </w:tc>
        <w:tc>
          <w:tcPr>
            <w:tcW w:w="3119" w:type="dxa"/>
            <w:gridSpan w:val="3"/>
          </w:tcPr>
          <w:p w:rsidR="00431563" w:rsidRPr="008C4B66" w:rsidRDefault="00431563" w:rsidP="00431563">
            <w:pPr>
              <w:spacing w:line="324" w:lineRule="auto"/>
              <w:ind w:firstLineChars="100" w:firstLine="241"/>
              <w:rPr>
                <w:rFonts w:ascii="Times New Roman" w:hAnsi="Times New Roman" w:cs="Times New Roman"/>
                <w:b/>
              </w:rPr>
            </w:pPr>
          </w:p>
        </w:tc>
      </w:tr>
      <w:tr w:rsidR="00431563" w:rsidRPr="00571123" w:rsidTr="00571123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/>
              </w:rPr>
              <w:t>成果及杂志名称</w:t>
            </w:r>
          </w:p>
        </w:tc>
        <w:tc>
          <w:tcPr>
            <w:tcW w:w="851" w:type="dxa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275" w:type="dxa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期刊</w:t>
            </w:r>
            <w:r w:rsidRPr="00571123">
              <w:rPr>
                <w:rFonts w:ascii="Times New Roman" w:hAnsi="Times New Roman" w:cs="Times New Roman"/>
              </w:rPr>
              <w:t>分类</w:t>
            </w:r>
          </w:p>
        </w:tc>
        <w:tc>
          <w:tcPr>
            <w:tcW w:w="993" w:type="dxa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/>
              </w:rPr>
              <w:t>状态</w:t>
            </w:r>
          </w:p>
        </w:tc>
      </w:tr>
      <w:tr w:rsidR="00431563" w:rsidRPr="00571123" w:rsidTr="00571123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E54BD6" w:rsidRDefault="00431563" w:rsidP="0043156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571123">
              <w:rPr>
                <w:rFonts w:asciiTheme="minorEastAsia" w:hAnsiTheme="minorEastAsia" w:cs="Helvetica-Bold" w:hint="eastAsia"/>
                <w:bCs/>
                <w:kern w:val="0"/>
              </w:rPr>
              <w:t>题目：</w:t>
            </w:r>
            <w:r w:rsidRPr="00571123">
              <w:rPr>
                <w:rFonts w:ascii="Times New Roman" w:hAnsi="Times New Roman" w:cs="Times New Roman"/>
              </w:rPr>
              <w:t xml:space="preserve">Real-Time Fast Controller Prototype for J-TEXT </w:t>
            </w:r>
            <w:proofErr w:type="spellStart"/>
            <w:r w:rsidRPr="00571123">
              <w:rPr>
                <w:rFonts w:ascii="Times New Roman" w:hAnsi="Times New Roman" w:cs="Times New Roman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A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  <w:r w:rsidRPr="00571123">
              <w:rPr>
                <w:rFonts w:hint="eastAsia"/>
              </w:rPr>
              <w:t>已发表</w:t>
            </w:r>
          </w:p>
        </w:tc>
      </w:tr>
      <w:tr w:rsidR="00431563" w:rsidRPr="00571123" w:rsidTr="00571123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期刊：</w:t>
            </w:r>
            <w:r w:rsidRPr="00571123">
              <w:rPr>
                <w:rFonts w:ascii="Times New Roman" w:hAnsi="Times New Roman" w:cs="Times New Roman"/>
              </w:rPr>
              <w:t xml:space="preserve">Nuclear Science, IEEE Transactions on </w:t>
            </w:r>
            <w:r w:rsidRPr="00571123">
              <w:t xml:space="preserve"> </w:t>
            </w:r>
          </w:p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851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</w:p>
        </w:tc>
      </w:tr>
      <w:tr w:rsidR="00431563" w:rsidRPr="00571123" w:rsidTr="00571123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题目：</w:t>
            </w:r>
            <w:r w:rsidRPr="00571123">
              <w:rPr>
                <w:rFonts w:ascii="Times New Roman" w:hAnsi="Times New Roman" w:cs="Times New Roman"/>
              </w:rPr>
              <w:t xml:space="preserve">The timing system on the J-TEXT </w:t>
            </w:r>
            <w:proofErr w:type="spellStart"/>
            <w:r w:rsidRPr="00571123">
              <w:rPr>
                <w:rFonts w:ascii="Times New Roman" w:hAnsi="Times New Roman" w:cs="Times New Roman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C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  <w:r w:rsidRPr="00571123">
              <w:rPr>
                <w:rFonts w:hint="eastAsia"/>
              </w:rPr>
              <w:t>已发表</w:t>
            </w:r>
          </w:p>
        </w:tc>
      </w:tr>
      <w:tr w:rsidR="00431563" w:rsidRPr="00571123" w:rsidTr="00571123">
        <w:trPr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期刊：</w:t>
            </w:r>
            <w:r w:rsidRPr="00571123">
              <w:rPr>
                <w:rFonts w:ascii="Times New Roman" w:hAnsi="Times New Roman" w:cs="Times New Roman"/>
              </w:rPr>
              <w:t>Fusion Engineering and Design</w:t>
            </w:r>
          </w:p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851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</w:p>
        </w:tc>
      </w:tr>
      <w:tr w:rsidR="00431563" w:rsidRPr="00571123" w:rsidTr="00571123">
        <w:trPr>
          <w:trHeight w:val="26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题目：</w:t>
            </w:r>
            <w:r w:rsidRPr="00571123">
              <w:rPr>
                <w:rFonts w:ascii="Times New Roman" w:hAnsi="Times New Roman" w:cs="Times New Roman"/>
              </w:rPr>
              <w:t>J-TEXT-EPICS: An EPICS toolkit attempted to improve productivity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C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  <w:r w:rsidRPr="00571123">
              <w:rPr>
                <w:rFonts w:hint="eastAsia"/>
              </w:rPr>
              <w:t>已发表</w:t>
            </w:r>
          </w:p>
        </w:tc>
      </w:tr>
      <w:tr w:rsidR="00431563" w:rsidRPr="00571123" w:rsidTr="00571123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期刊：</w:t>
            </w:r>
            <w:r w:rsidRPr="00571123">
              <w:rPr>
                <w:rFonts w:ascii="Times New Roman" w:hAnsi="Times New Roman" w:cs="Times New Roman"/>
              </w:rPr>
              <w:t>Fusion Engineering and Design</w:t>
            </w:r>
          </w:p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851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</w:p>
        </w:tc>
      </w:tr>
      <w:tr w:rsidR="00431563" w:rsidRPr="00571123" w:rsidTr="00571123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题目：</w:t>
            </w:r>
            <w:r w:rsidRPr="00571123">
              <w:t xml:space="preserve"> </w:t>
            </w:r>
            <w:r w:rsidRPr="00571123">
              <w:rPr>
                <w:rFonts w:ascii="Times New Roman" w:hAnsi="Times New Roman" w:cs="Times New Roman"/>
              </w:rPr>
              <w:t xml:space="preserve">Service-Oriented Remote Operation System for J-TEXT </w:t>
            </w:r>
            <w:proofErr w:type="spellStart"/>
            <w:r w:rsidRPr="00571123">
              <w:rPr>
                <w:rFonts w:ascii="Times New Roman" w:hAnsi="Times New Roman" w:cs="Times New Roman"/>
              </w:rPr>
              <w:t>Tokamak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  <w:r w:rsidRPr="00571123">
              <w:rPr>
                <w:rFonts w:hint="eastAsia"/>
              </w:rPr>
              <w:t>已发表</w:t>
            </w:r>
          </w:p>
        </w:tc>
      </w:tr>
      <w:tr w:rsidR="00431563" w:rsidRPr="00571123" w:rsidTr="00571123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期刊：</w:t>
            </w:r>
            <w:r w:rsidRPr="00571123">
              <w:t xml:space="preserve"> </w:t>
            </w:r>
            <w:r w:rsidRPr="00571123">
              <w:rPr>
                <w:rFonts w:ascii="Times New Roman" w:hAnsi="Times New Roman" w:cs="Times New Roman"/>
              </w:rPr>
              <w:t>Plasma Science, IEEE Transactions on</w:t>
            </w:r>
          </w:p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851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</w:p>
        </w:tc>
      </w:tr>
      <w:tr w:rsidR="00431563" w:rsidRPr="00571123" w:rsidTr="00571123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题目：</w:t>
            </w:r>
            <w:r w:rsidRPr="00571123">
              <w:t xml:space="preserve"> </w:t>
            </w:r>
            <w:r w:rsidRPr="00571123">
              <w:rPr>
                <w:rFonts w:ascii="Times New Roman" w:hAnsi="Times New Roman" w:cs="Times New Roman"/>
              </w:rPr>
              <w:t>The J-TEXT CODAC system design and implementation</w:t>
            </w:r>
          </w:p>
        </w:tc>
        <w:tc>
          <w:tcPr>
            <w:tcW w:w="851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SCI</w:t>
            </w:r>
          </w:p>
        </w:tc>
        <w:tc>
          <w:tcPr>
            <w:tcW w:w="1275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  <w:r w:rsidRPr="00571123">
              <w:rPr>
                <w:rFonts w:ascii="Times New Roman" w:hAnsi="Times New Roman" w:cs="Times New Roman" w:hint="eastAsia"/>
              </w:rPr>
              <w:t>C</w:t>
            </w:r>
          </w:p>
        </w:tc>
        <w:tc>
          <w:tcPr>
            <w:tcW w:w="993" w:type="dxa"/>
            <w:vMerge w:val="restart"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  <w:r w:rsidRPr="00571123">
              <w:rPr>
                <w:rFonts w:hint="eastAsia"/>
              </w:rPr>
              <w:t>已接</w:t>
            </w:r>
            <w:r w:rsidR="006E1A50">
              <w:rPr>
                <w:rFonts w:hint="eastAsia"/>
              </w:rPr>
              <w:t>收</w:t>
            </w:r>
          </w:p>
        </w:tc>
      </w:tr>
      <w:tr w:rsidR="00431563" w:rsidRPr="00571123" w:rsidTr="00571123">
        <w:trPr>
          <w:trHeight w:val="367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431563" w:rsidRPr="00571123" w:rsidRDefault="00431563" w:rsidP="00431563">
            <w:pPr>
              <w:spacing w:line="32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gridSpan w:val="5"/>
            <w:shd w:val="clear" w:color="auto" w:fill="auto"/>
          </w:tcPr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  <w:r w:rsidRPr="00571123">
              <w:rPr>
                <w:rFonts w:hint="eastAsia"/>
              </w:rPr>
              <w:t>期刊：</w:t>
            </w:r>
            <w:r w:rsidRPr="00571123">
              <w:t xml:space="preserve"> </w:t>
            </w:r>
            <w:r w:rsidRPr="00571123">
              <w:rPr>
                <w:rFonts w:ascii="Times New Roman" w:hAnsi="Times New Roman" w:cs="Times New Roman"/>
              </w:rPr>
              <w:t>Fusion Engineering and Design</w:t>
            </w:r>
          </w:p>
          <w:p w:rsidR="00431563" w:rsidRPr="00571123" w:rsidRDefault="00431563" w:rsidP="00431563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851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431563" w:rsidRPr="00571123" w:rsidRDefault="00431563" w:rsidP="00431563">
            <w:pPr>
              <w:spacing w:line="324" w:lineRule="auto"/>
              <w:jc w:val="center"/>
            </w:pPr>
          </w:p>
        </w:tc>
      </w:tr>
    </w:tbl>
    <w:p w:rsidR="00900D4A" w:rsidRDefault="00900D4A" w:rsidP="00900D4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4DF9" w:rsidRDefault="001F4DF9" w:rsidP="001F4DF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7F3D" w:rsidRPr="001F4DF9" w:rsidRDefault="001F4DF9" w:rsidP="001F4DF9">
      <w:pPr>
        <w:jc w:val="right"/>
        <w:rPr>
          <w:rFonts w:ascii="Times New Roman" w:hAnsi="Times New Roman" w:cs="Times New Roman"/>
          <w:sz w:val="28"/>
          <w:szCs w:val="28"/>
        </w:rPr>
      </w:pPr>
      <w:r w:rsidRPr="001F4DF9">
        <w:rPr>
          <w:rFonts w:ascii="Times New Roman" w:hAnsi="Times New Roman" w:cs="Times New Roman" w:hint="eastAsia"/>
          <w:sz w:val="28"/>
          <w:szCs w:val="28"/>
        </w:rPr>
        <w:t>聚变与等离子体研究所</w:t>
      </w:r>
    </w:p>
    <w:p w:rsidR="001F4DF9" w:rsidRPr="001F4DF9" w:rsidRDefault="001F4DF9" w:rsidP="001F4DF9">
      <w:pPr>
        <w:jc w:val="right"/>
        <w:rPr>
          <w:rFonts w:ascii="Times New Roman" w:hAnsi="Times New Roman" w:cs="Times New Roman"/>
          <w:sz w:val="28"/>
          <w:szCs w:val="28"/>
        </w:rPr>
      </w:pPr>
      <w:r w:rsidRPr="001F4DF9">
        <w:rPr>
          <w:rFonts w:ascii="Times New Roman" w:hAnsi="Times New Roman" w:cs="Times New Roman" w:hint="eastAsia"/>
          <w:sz w:val="28"/>
          <w:szCs w:val="28"/>
        </w:rPr>
        <w:t>学生教学部</w:t>
      </w:r>
    </w:p>
    <w:p w:rsidR="001F4DF9" w:rsidRPr="001F4DF9" w:rsidRDefault="001F4DF9" w:rsidP="001F4DF9">
      <w:pPr>
        <w:jc w:val="right"/>
        <w:rPr>
          <w:rFonts w:ascii="Times New Roman" w:hAnsi="Times New Roman" w:cs="Times New Roman"/>
          <w:sz w:val="28"/>
          <w:szCs w:val="28"/>
        </w:rPr>
      </w:pPr>
      <w:r w:rsidRPr="001F4DF9">
        <w:rPr>
          <w:rFonts w:ascii="Times New Roman" w:hAnsi="Times New Roman" w:cs="Times New Roman" w:hint="eastAsia"/>
          <w:sz w:val="28"/>
          <w:szCs w:val="28"/>
        </w:rPr>
        <w:t>二零一</w:t>
      </w:r>
      <w:r w:rsidR="00E54BD6">
        <w:rPr>
          <w:rFonts w:ascii="Times New Roman" w:hAnsi="Times New Roman" w:cs="Times New Roman" w:hint="eastAsia"/>
          <w:sz w:val="28"/>
          <w:szCs w:val="28"/>
        </w:rPr>
        <w:t>四</w:t>
      </w:r>
      <w:r w:rsidRPr="001F4DF9">
        <w:rPr>
          <w:rFonts w:ascii="Times New Roman" w:hAnsi="Times New Roman" w:cs="Times New Roman" w:hint="eastAsia"/>
          <w:sz w:val="28"/>
          <w:szCs w:val="28"/>
        </w:rPr>
        <w:t>年五月十</w:t>
      </w:r>
      <w:r w:rsidR="00765519">
        <w:rPr>
          <w:rFonts w:ascii="Times New Roman" w:hAnsi="Times New Roman" w:cs="Times New Roman" w:hint="eastAsia"/>
          <w:sz w:val="28"/>
          <w:szCs w:val="28"/>
        </w:rPr>
        <w:t>六</w:t>
      </w:r>
      <w:r w:rsidRPr="001F4DF9">
        <w:rPr>
          <w:rFonts w:ascii="Times New Roman" w:hAnsi="Times New Roman" w:cs="Times New Roman" w:hint="eastAsia"/>
          <w:sz w:val="28"/>
          <w:szCs w:val="28"/>
        </w:rPr>
        <w:t>日</w:t>
      </w:r>
    </w:p>
    <w:sectPr w:rsidR="001F4DF9" w:rsidRPr="001F4DF9" w:rsidSect="00E54BD6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04" w:rsidRDefault="00644304" w:rsidP="002D0508">
      <w:r>
        <w:separator/>
      </w:r>
    </w:p>
  </w:endnote>
  <w:endnote w:type="continuationSeparator" w:id="0">
    <w:p w:rsidR="00644304" w:rsidRDefault="00644304" w:rsidP="002D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04" w:rsidRDefault="00644304" w:rsidP="002D0508">
      <w:r>
        <w:separator/>
      </w:r>
    </w:p>
  </w:footnote>
  <w:footnote w:type="continuationSeparator" w:id="0">
    <w:p w:rsidR="00644304" w:rsidRDefault="00644304" w:rsidP="002D0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508" w:rsidRDefault="002D0508" w:rsidP="0043532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D3"/>
    <w:rsid w:val="00000AF0"/>
    <w:rsid w:val="000037D8"/>
    <w:rsid w:val="0000473D"/>
    <w:rsid w:val="00011BC9"/>
    <w:rsid w:val="00013E3C"/>
    <w:rsid w:val="0003250B"/>
    <w:rsid w:val="00032772"/>
    <w:rsid w:val="0004119A"/>
    <w:rsid w:val="00042108"/>
    <w:rsid w:val="00042B14"/>
    <w:rsid w:val="00045C07"/>
    <w:rsid w:val="00045EB5"/>
    <w:rsid w:val="00050596"/>
    <w:rsid w:val="0005610B"/>
    <w:rsid w:val="000601C7"/>
    <w:rsid w:val="000646AD"/>
    <w:rsid w:val="0006754C"/>
    <w:rsid w:val="0007092F"/>
    <w:rsid w:val="00087A80"/>
    <w:rsid w:val="0009758F"/>
    <w:rsid w:val="000A07AC"/>
    <w:rsid w:val="000A2502"/>
    <w:rsid w:val="000A371C"/>
    <w:rsid w:val="000B3C8D"/>
    <w:rsid w:val="000B412E"/>
    <w:rsid w:val="000B533C"/>
    <w:rsid w:val="000B758F"/>
    <w:rsid w:val="000C30D2"/>
    <w:rsid w:val="000D4769"/>
    <w:rsid w:val="000D7962"/>
    <w:rsid w:val="000E21EA"/>
    <w:rsid w:val="000F6FB0"/>
    <w:rsid w:val="00103895"/>
    <w:rsid w:val="001059AE"/>
    <w:rsid w:val="00114F2A"/>
    <w:rsid w:val="00120EDD"/>
    <w:rsid w:val="00130EB5"/>
    <w:rsid w:val="00135E33"/>
    <w:rsid w:val="001413F3"/>
    <w:rsid w:val="00141EBC"/>
    <w:rsid w:val="001662CF"/>
    <w:rsid w:val="00170255"/>
    <w:rsid w:val="0017134F"/>
    <w:rsid w:val="00177E6C"/>
    <w:rsid w:val="00193FE6"/>
    <w:rsid w:val="001A5066"/>
    <w:rsid w:val="001C6BD1"/>
    <w:rsid w:val="001D19A7"/>
    <w:rsid w:val="001E145C"/>
    <w:rsid w:val="001E1503"/>
    <w:rsid w:val="001E5827"/>
    <w:rsid w:val="001E608A"/>
    <w:rsid w:val="001E66B5"/>
    <w:rsid w:val="001E7B80"/>
    <w:rsid w:val="001F0F44"/>
    <w:rsid w:val="001F4DF9"/>
    <w:rsid w:val="00203F66"/>
    <w:rsid w:val="002068D2"/>
    <w:rsid w:val="00221A8E"/>
    <w:rsid w:val="002319A5"/>
    <w:rsid w:val="0023765B"/>
    <w:rsid w:val="002438AB"/>
    <w:rsid w:val="00245CF8"/>
    <w:rsid w:val="00255763"/>
    <w:rsid w:val="002559E0"/>
    <w:rsid w:val="0028343D"/>
    <w:rsid w:val="002C1341"/>
    <w:rsid w:val="002C2409"/>
    <w:rsid w:val="002C50AC"/>
    <w:rsid w:val="002C5CFC"/>
    <w:rsid w:val="002D0508"/>
    <w:rsid w:val="002E14DD"/>
    <w:rsid w:val="002E2642"/>
    <w:rsid w:val="002E26B7"/>
    <w:rsid w:val="002F2F8F"/>
    <w:rsid w:val="00306EA9"/>
    <w:rsid w:val="00315CC6"/>
    <w:rsid w:val="0031712F"/>
    <w:rsid w:val="0031731D"/>
    <w:rsid w:val="00322602"/>
    <w:rsid w:val="0032273D"/>
    <w:rsid w:val="00324AF9"/>
    <w:rsid w:val="003319FB"/>
    <w:rsid w:val="00331E8E"/>
    <w:rsid w:val="00334A5E"/>
    <w:rsid w:val="003365EE"/>
    <w:rsid w:val="00342573"/>
    <w:rsid w:val="00350606"/>
    <w:rsid w:val="00350614"/>
    <w:rsid w:val="00353BCA"/>
    <w:rsid w:val="00360088"/>
    <w:rsid w:val="00360D96"/>
    <w:rsid w:val="003644CB"/>
    <w:rsid w:val="003679A7"/>
    <w:rsid w:val="00384D12"/>
    <w:rsid w:val="003912BB"/>
    <w:rsid w:val="00393686"/>
    <w:rsid w:val="003940B9"/>
    <w:rsid w:val="00395E33"/>
    <w:rsid w:val="0039780F"/>
    <w:rsid w:val="003A29DC"/>
    <w:rsid w:val="003A4F24"/>
    <w:rsid w:val="003B1442"/>
    <w:rsid w:val="003B52FF"/>
    <w:rsid w:val="003E081D"/>
    <w:rsid w:val="003E232D"/>
    <w:rsid w:val="003E30E8"/>
    <w:rsid w:val="003F1B9E"/>
    <w:rsid w:val="003F28C2"/>
    <w:rsid w:val="003F75E3"/>
    <w:rsid w:val="004125C3"/>
    <w:rsid w:val="00415799"/>
    <w:rsid w:val="00420697"/>
    <w:rsid w:val="00430D3D"/>
    <w:rsid w:val="00431563"/>
    <w:rsid w:val="0043269B"/>
    <w:rsid w:val="0043532B"/>
    <w:rsid w:val="00442910"/>
    <w:rsid w:val="00446961"/>
    <w:rsid w:val="004564DF"/>
    <w:rsid w:val="00457C48"/>
    <w:rsid w:val="00461C07"/>
    <w:rsid w:val="00464A74"/>
    <w:rsid w:val="00467EFD"/>
    <w:rsid w:val="00476B87"/>
    <w:rsid w:val="00481596"/>
    <w:rsid w:val="00497AC0"/>
    <w:rsid w:val="004A4DC0"/>
    <w:rsid w:val="004A7CD9"/>
    <w:rsid w:val="004B5B4B"/>
    <w:rsid w:val="004E0436"/>
    <w:rsid w:val="00500A99"/>
    <w:rsid w:val="00501FD3"/>
    <w:rsid w:val="00507DC5"/>
    <w:rsid w:val="0051686F"/>
    <w:rsid w:val="00521584"/>
    <w:rsid w:val="005221AB"/>
    <w:rsid w:val="00525018"/>
    <w:rsid w:val="005263B8"/>
    <w:rsid w:val="005266DA"/>
    <w:rsid w:val="00527508"/>
    <w:rsid w:val="00531207"/>
    <w:rsid w:val="005323F3"/>
    <w:rsid w:val="005478D4"/>
    <w:rsid w:val="00547A00"/>
    <w:rsid w:val="005631ED"/>
    <w:rsid w:val="005668D8"/>
    <w:rsid w:val="00566E3E"/>
    <w:rsid w:val="0056768A"/>
    <w:rsid w:val="00570B78"/>
    <w:rsid w:val="00571123"/>
    <w:rsid w:val="0057462F"/>
    <w:rsid w:val="00576428"/>
    <w:rsid w:val="00577D99"/>
    <w:rsid w:val="0058231A"/>
    <w:rsid w:val="005858F2"/>
    <w:rsid w:val="005922DA"/>
    <w:rsid w:val="00593F55"/>
    <w:rsid w:val="005A01B2"/>
    <w:rsid w:val="005A69FC"/>
    <w:rsid w:val="005B2D21"/>
    <w:rsid w:val="005B6A59"/>
    <w:rsid w:val="005B6DD3"/>
    <w:rsid w:val="005C22F9"/>
    <w:rsid w:val="005C4416"/>
    <w:rsid w:val="005C69C6"/>
    <w:rsid w:val="005C7A93"/>
    <w:rsid w:val="005D3181"/>
    <w:rsid w:val="005E5FF9"/>
    <w:rsid w:val="00600704"/>
    <w:rsid w:val="00601BBD"/>
    <w:rsid w:val="00610184"/>
    <w:rsid w:val="00613B6F"/>
    <w:rsid w:val="00613C61"/>
    <w:rsid w:val="006146DF"/>
    <w:rsid w:val="00615EEF"/>
    <w:rsid w:val="0062417F"/>
    <w:rsid w:val="0063363D"/>
    <w:rsid w:val="00634282"/>
    <w:rsid w:val="00644304"/>
    <w:rsid w:val="0065571E"/>
    <w:rsid w:val="0065595C"/>
    <w:rsid w:val="00656F6B"/>
    <w:rsid w:val="00660562"/>
    <w:rsid w:val="00661C33"/>
    <w:rsid w:val="00664FA2"/>
    <w:rsid w:val="00670BE9"/>
    <w:rsid w:val="0067697C"/>
    <w:rsid w:val="0067744C"/>
    <w:rsid w:val="006903C0"/>
    <w:rsid w:val="006924AB"/>
    <w:rsid w:val="006935EE"/>
    <w:rsid w:val="006A4BED"/>
    <w:rsid w:val="006A5F1F"/>
    <w:rsid w:val="006B54F4"/>
    <w:rsid w:val="006D08F6"/>
    <w:rsid w:val="006E1A50"/>
    <w:rsid w:val="006E6A9F"/>
    <w:rsid w:val="006F3319"/>
    <w:rsid w:val="006F486A"/>
    <w:rsid w:val="006F5130"/>
    <w:rsid w:val="00704376"/>
    <w:rsid w:val="00704910"/>
    <w:rsid w:val="0070595A"/>
    <w:rsid w:val="00706D53"/>
    <w:rsid w:val="00717AFC"/>
    <w:rsid w:val="00721071"/>
    <w:rsid w:val="007336B0"/>
    <w:rsid w:val="00733BD0"/>
    <w:rsid w:val="00734C6B"/>
    <w:rsid w:val="00736555"/>
    <w:rsid w:val="007458A7"/>
    <w:rsid w:val="00751CC0"/>
    <w:rsid w:val="007652C6"/>
    <w:rsid w:val="00765519"/>
    <w:rsid w:val="00771CCF"/>
    <w:rsid w:val="00775B52"/>
    <w:rsid w:val="00777D52"/>
    <w:rsid w:val="00780DD6"/>
    <w:rsid w:val="0078415B"/>
    <w:rsid w:val="00784CBE"/>
    <w:rsid w:val="007860C9"/>
    <w:rsid w:val="00787988"/>
    <w:rsid w:val="00794AF6"/>
    <w:rsid w:val="007961DA"/>
    <w:rsid w:val="007A3064"/>
    <w:rsid w:val="007A6ABB"/>
    <w:rsid w:val="007C6B00"/>
    <w:rsid w:val="007C7120"/>
    <w:rsid w:val="007D5E99"/>
    <w:rsid w:val="007D693E"/>
    <w:rsid w:val="007D719F"/>
    <w:rsid w:val="007E299F"/>
    <w:rsid w:val="00800D6C"/>
    <w:rsid w:val="00804DE9"/>
    <w:rsid w:val="008103E6"/>
    <w:rsid w:val="00813C3A"/>
    <w:rsid w:val="00814062"/>
    <w:rsid w:val="008145E3"/>
    <w:rsid w:val="00815B80"/>
    <w:rsid w:val="0081606B"/>
    <w:rsid w:val="0082169C"/>
    <w:rsid w:val="00830FD4"/>
    <w:rsid w:val="00835A8F"/>
    <w:rsid w:val="008417BF"/>
    <w:rsid w:val="00857B2E"/>
    <w:rsid w:val="00862C8B"/>
    <w:rsid w:val="008649B3"/>
    <w:rsid w:val="00865AE8"/>
    <w:rsid w:val="0087554C"/>
    <w:rsid w:val="008756D3"/>
    <w:rsid w:val="008777B7"/>
    <w:rsid w:val="0088389B"/>
    <w:rsid w:val="008A34F2"/>
    <w:rsid w:val="008A49E8"/>
    <w:rsid w:val="008A60DD"/>
    <w:rsid w:val="008B05E5"/>
    <w:rsid w:val="008B095C"/>
    <w:rsid w:val="008B13DD"/>
    <w:rsid w:val="008C4B66"/>
    <w:rsid w:val="008D60F7"/>
    <w:rsid w:val="008E2330"/>
    <w:rsid w:val="008E41A0"/>
    <w:rsid w:val="008E7537"/>
    <w:rsid w:val="008F3794"/>
    <w:rsid w:val="008F5374"/>
    <w:rsid w:val="00900D4A"/>
    <w:rsid w:val="0090134D"/>
    <w:rsid w:val="00901810"/>
    <w:rsid w:val="009037D1"/>
    <w:rsid w:val="0093217A"/>
    <w:rsid w:val="009328A3"/>
    <w:rsid w:val="009345EC"/>
    <w:rsid w:val="009363CF"/>
    <w:rsid w:val="00937A58"/>
    <w:rsid w:val="009419A1"/>
    <w:rsid w:val="00945E3A"/>
    <w:rsid w:val="00946734"/>
    <w:rsid w:val="00950826"/>
    <w:rsid w:val="00956B46"/>
    <w:rsid w:val="00970679"/>
    <w:rsid w:val="009724B1"/>
    <w:rsid w:val="009754E7"/>
    <w:rsid w:val="00983E79"/>
    <w:rsid w:val="00992192"/>
    <w:rsid w:val="00993DD8"/>
    <w:rsid w:val="009940AC"/>
    <w:rsid w:val="00995AA0"/>
    <w:rsid w:val="009A6BE9"/>
    <w:rsid w:val="009B1FB9"/>
    <w:rsid w:val="009B7C0D"/>
    <w:rsid w:val="009C520B"/>
    <w:rsid w:val="009D34EA"/>
    <w:rsid w:val="009D6555"/>
    <w:rsid w:val="009D6FEB"/>
    <w:rsid w:val="009E5707"/>
    <w:rsid w:val="009F52C0"/>
    <w:rsid w:val="00A06B19"/>
    <w:rsid w:val="00A23148"/>
    <w:rsid w:val="00A43A6D"/>
    <w:rsid w:val="00A43A94"/>
    <w:rsid w:val="00A50777"/>
    <w:rsid w:val="00A61CD2"/>
    <w:rsid w:val="00A677E1"/>
    <w:rsid w:val="00A73559"/>
    <w:rsid w:val="00A7684B"/>
    <w:rsid w:val="00A84586"/>
    <w:rsid w:val="00A90702"/>
    <w:rsid w:val="00A923D4"/>
    <w:rsid w:val="00AA66AA"/>
    <w:rsid w:val="00AB448D"/>
    <w:rsid w:val="00AB5193"/>
    <w:rsid w:val="00AB7FE4"/>
    <w:rsid w:val="00AD3B0A"/>
    <w:rsid w:val="00AE2F93"/>
    <w:rsid w:val="00AE751D"/>
    <w:rsid w:val="00AE7A5D"/>
    <w:rsid w:val="00AF139C"/>
    <w:rsid w:val="00B01354"/>
    <w:rsid w:val="00B03D12"/>
    <w:rsid w:val="00B073D6"/>
    <w:rsid w:val="00B220CD"/>
    <w:rsid w:val="00B3031B"/>
    <w:rsid w:val="00B5106A"/>
    <w:rsid w:val="00B53B21"/>
    <w:rsid w:val="00B64351"/>
    <w:rsid w:val="00B66404"/>
    <w:rsid w:val="00B7030C"/>
    <w:rsid w:val="00B73943"/>
    <w:rsid w:val="00B90695"/>
    <w:rsid w:val="00B91982"/>
    <w:rsid w:val="00B95F0E"/>
    <w:rsid w:val="00BB151D"/>
    <w:rsid w:val="00BB1D09"/>
    <w:rsid w:val="00BB438B"/>
    <w:rsid w:val="00BB7002"/>
    <w:rsid w:val="00BD018F"/>
    <w:rsid w:val="00BD1E93"/>
    <w:rsid w:val="00BD21E6"/>
    <w:rsid w:val="00BE2D02"/>
    <w:rsid w:val="00BE3B1E"/>
    <w:rsid w:val="00BE3D0D"/>
    <w:rsid w:val="00BE65C5"/>
    <w:rsid w:val="00BF4FD6"/>
    <w:rsid w:val="00BF5704"/>
    <w:rsid w:val="00BF5E38"/>
    <w:rsid w:val="00BF7EAD"/>
    <w:rsid w:val="00C01135"/>
    <w:rsid w:val="00C034B4"/>
    <w:rsid w:val="00C04C0B"/>
    <w:rsid w:val="00C15773"/>
    <w:rsid w:val="00C15E2A"/>
    <w:rsid w:val="00C3273E"/>
    <w:rsid w:val="00C348FC"/>
    <w:rsid w:val="00C41540"/>
    <w:rsid w:val="00C45B13"/>
    <w:rsid w:val="00C46C29"/>
    <w:rsid w:val="00C51C4C"/>
    <w:rsid w:val="00C52AA7"/>
    <w:rsid w:val="00C543AF"/>
    <w:rsid w:val="00C6114D"/>
    <w:rsid w:val="00C80ABF"/>
    <w:rsid w:val="00C80E20"/>
    <w:rsid w:val="00C824C2"/>
    <w:rsid w:val="00C906FF"/>
    <w:rsid w:val="00C91BBA"/>
    <w:rsid w:val="00CA0632"/>
    <w:rsid w:val="00CA0AE9"/>
    <w:rsid w:val="00CA34DF"/>
    <w:rsid w:val="00CA7743"/>
    <w:rsid w:val="00CB44F6"/>
    <w:rsid w:val="00CB5096"/>
    <w:rsid w:val="00CB5EEF"/>
    <w:rsid w:val="00CB7F3D"/>
    <w:rsid w:val="00CC3CB9"/>
    <w:rsid w:val="00CD1B68"/>
    <w:rsid w:val="00CE0FBA"/>
    <w:rsid w:val="00CE65A0"/>
    <w:rsid w:val="00CF1B01"/>
    <w:rsid w:val="00CF21E0"/>
    <w:rsid w:val="00CF4C19"/>
    <w:rsid w:val="00CF61B7"/>
    <w:rsid w:val="00CF7BEA"/>
    <w:rsid w:val="00D01716"/>
    <w:rsid w:val="00D04AAA"/>
    <w:rsid w:val="00D108B8"/>
    <w:rsid w:val="00D123DC"/>
    <w:rsid w:val="00D2762D"/>
    <w:rsid w:val="00D34BC4"/>
    <w:rsid w:val="00D43943"/>
    <w:rsid w:val="00D473FE"/>
    <w:rsid w:val="00D47C89"/>
    <w:rsid w:val="00D554ED"/>
    <w:rsid w:val="00D56696"/>
    <w:rsid w:val="00D604E6"/>
    <w:rsid w:val="00D62C5E"/>
    <w:rsid w:val="00D670A3"/>
    <w:rsid w:val="00D72B6A"/>
    <w:rsid w:val="00D81C1B"/>
    <w:rsid w:val="00D91D17"/>
    <w:rsid w:val="00D92C33"/>
    <w:rsid w:val="00DB4B0E"/>
    <w:rsid w:val="00DC6307"/>
    <w:rsid w:val="00DD0C4D"/>
    <w:rsid w:val="00DD76B2"/>
    <w:rsid w:val="00DE1E86"/>
    <w:rsid w:val="00DE5E09"/>
    <w:rsid w:val="00DE77EE"/>
    <w:rsid w:val="00DF0ACC"/>
    <w:rsid w:val="00DF5787"/>
    <w:rsid w:val="00E11B7B"/>
    <w:rsid w:val="00E25834"/>
    <w:rsid w:val="00E3324D"/>
    <w:rsid w:val="00E42784"/>
    <w:rsid w:val="00E43792"/>
    <w:rsid w:val="00E54589"/>
    <w:rsid w:val="00E54BD6"/>
    <w:rsid w:val="00E55AC7"/>
    <w:rsid w:val="00E602FD"/>
    <w:rsid w:val="00E61A70"/>
    <w:rsid w:val="00E70591"/>
    <w:rsid w:val="00E71418"/>
    <w:rsid w:val="00E73D32"/>
    <w:rsid w:val="00E74393"/>
    <w:rsid w:val="00E75347"/>
    <w:rsid w:val="00E82647"/>
    <w:rsid w:val="00E85A25"/>
    <w:rsid w:val="00E94BA3"/>
    <w:rsid w:val="00EA0C2C"/>
    <w:rsid w:val="00EA463E"/>
    <w:rsid w:val="00EB3F2E"/>
    <w:rsid w:val="00EC3312"/>
    <w:rsid w:val="00EC49CC"/>
    <w:rsid w:val="00EE0D21"/>
    <w:rsid w:val="00EE1602"/>
    <w:rsid w:val="00EE227C"/>
    <w:rsid w:val="00EF09DD"/>
    <w:rsid w:val="00EF3858"/>
    <w:rsid w:val="00EF6852"/>
    <w:rsid w:val="00EF7791"/>
    <w:rsid w:val="00F01531"/>
    <w:rsid w:val="00F0177F"/>
    <w:rsid w:val="00F05CD9"/>
    <w:rsid w:val="00F07618"/>
    <w:rsid w:val="00F11691"/>
    <w:rsid w:val="00F14E3C"/>
    <w:rsid w:val="00F2351F"/>
    <w:rsid w:val="00F303E1"/>
    <w:rsid w:val="00F35680"/>
    <w:rsid w:val="00F414F0"/>
    <w:rsid w:val="00F45E66"/>
    <w:rsid w:val="00F5371A"/>
    <w:rsid w:val="00F53D94"/>
    <w:rsid w:val="00F54393"/>
    <w:rsid w:val="00F5516A"/>
    <w:rsid w:val="00F57BB9"/>
    <w:rsid w:val="00F61940"/>
    <w:rsid w:val="00F6478A"/>
    <w:rsid w:val="00F7383C"/>
    <w:rsid w:val="00F74D4D"/>
    <w:rsid w:val="00F9419C"/>
    <w:rsid w:val="00FA5918"/>
    <w:rsid w:val="00FA7FC9"/>
    <w:rsid w:val="00FB062C"/>
    <w:rsid w:val="00FC677F"/>
    <w:rsid w:val="00FD4DDA"/>
    <w:rsid w:val="00FE0A4D"/>
    <w:rsid w:val="00FE5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76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76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D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05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0508"/>
    <w:rPr>
      <w:sz w:val="18"/>
      <w:szCs w:val="18"/>
    </w:rPr>
  </w:style>
  <w:style w:type="character" w:customStyle="1" w:styleId="apple-converted-space">
    <w:name w:val="apple-converted-space"/>
    <w:basedOn w:val="a0"/>
    <w:rsid w:val="00011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76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76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D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D05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D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D0508"/>
    <w:rPr>
      <w:sz w:val="18"/>
      <w:szCs w:val="18"/>
    </w:rPr>
  </w:style>
  <w:style w:type="character" w:customStyle="1" w:styleId="apple-converted-space">
    <w:name w:val="apple-converted-space"/>
    <w:basedOn w:val="a0"/>
    <w:rsid w:val="00011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A7753-C670-4A13-BD71-A52E2E3C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2139</Characters>
  <Application>Microsoft Office Word</Application>
  <DocSecurity>0</DocSecurity>
  <Lines>17</Lines>
  <Paragraphs>5</Paragraphs>
  <ScaleCrop>false</ScaleCrop>
  <Company>的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徐佳宇</dc:creator>
  <cp:lastModifiedBy>庄革</cp:lastModifiedBy>
  <cp:revision>2</cp:revision>
  <cp:lastPrinted>2014-05-16T03:18:00Z</cp:lastPrinted>
  <dcterms:created xsi:type="dcterms:W3CDTF">2015-05-11T01:25:00Z</dcterms:created>
  <dcterms:modified xsi:type="dcterms:W3CDTF">2015-05-11T01:25:00Z</dcterms:modified>
</cp:coreProperties>
</file>